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DCD05" w14:textId="77777777"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14:paraId="24FF09AA" w14:textId="77777777"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14:paraId="67229838" w14:textId="77777777"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14:paraId="353697E7" w14:textId="77777777"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6E408E" w14:textId="77777777"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Силлабус</w:t>
      </w:r>
    </w:p>
    <w:p w14:paraId="42AF2D93" w14:textId="407E9435"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 xml:space="preserve">весенний </w:t>
      </w:r>
      <w:r w:rsidR="00E504D0" w:rsidRPr="00372E72">
        <w:rPr>
          <w:rFonts w:ascii="Times New Roman" w:hAnsi="Times New Roman" w:cs="Times New Roman"/>
          <w:b/>
          <w:bCs/>
        </w:rPr>
        <w:t>семестр 2025</w:t>
      </w:r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8B3680">
        <w:rPr>
          <w:rFonts w:ascii="Times New Roman" w:hAnsi="Times New Roman" w:cs="Times New Roman"/>
          <w:b/>
          <w:bCs/>
          <w:lang w:val="kk-KZ"/>
        </w:rPr>
        <w:t>6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14:paraId="55743DC3" w14:textId="77777777"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772481D" w14:textId="77777777"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14:paraId="77E3E5E9" w14:textId="77777777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7E6B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8857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57A9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B101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5F90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D5E2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14:paraId="79DA17AC" w14:textId="77777777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1F4A" w14:textId="77777777"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5FA1" w14:textId="77777777"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862A" w14:textId="77777777"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01ED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C6EC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462B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B1D1" w14:textId="77777777"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82BC" w14:textId="77777777"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14:paraId="5D0176E4" w14:textId="77777777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1639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628D" w14:textId="12AF135A" w:rsidR="006A4721" w:rsidRPr="000D2A43" w:rsidRDefault="00043F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</w:t>
            </w:r>
            <w:r w:rsidR="00E504D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специфика отечественного </w:t>
            </w:r>
            <w:r w:rsidR="00E50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дизайна</w:t>
            </w:r>
            <w:bookmarkEnd w:id="0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6688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48CC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08856" w14:textId="77777777" w:rsidR="006A4721" w:rsidRPr="00372E72" w:rsidRDefault="005E0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1700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009E" w14:textId="77777777" w:rsidR="006A4721" w:rsidRPr="00372E72" w:rsidRDefault="00FC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67EB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14:paraId="6330BE8E" w14:textId="77777777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DE79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930A" w14:textId="77777777"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9A42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14:paraId="02A8B597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0CA4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14:paraId="03B60994" w14:textId="77777777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294C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F0A" w14:textId="77777777" w:rsidR="006A4721" w:rsidRPr="00372E72" w:rsidRDefault="0093005C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7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14:paraId="4AE551B9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FDCC" w14:textId="77777777"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61EA" w14:textId="77777777"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14:paraId="1D915BCB" w14:textId="77777777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35C0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F6D" w14:textId="16BA59FF"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E504D0">
              <w:rPr>
                <w:rFonts w:ascii="Times New Roman" w:hAnsi="Times New Roman" w:cs="Times New Roman"/>
                <w:b/>
                <w:sz w:val="22"/>
                <w:lang w:eastAsia="en-US"/>
              </w:rPr>
              <w:t> 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</w:t>
            </w:r>
            <w:r w:rsidR="00E504D0">
              <w:rPr>
                <w:rFonts w:ascii="Times New Roman" w:hAnsi="Times New Roman" w:cs="Times New Roman"/>
                <w:b/>
                <w:sz w:val="22"/>
                <w:lang w:eastAsia="en-US"/>
              </w:rPr>
              <w:t> 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358</w:t>
            </w:r>
            <w:r w:rsidR="00E504D0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80</w:t>
            </w:r>
            <w:r w:rsidR="00E504D0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42</w:t>
            </w:r>
          </w:p>
          <w:p w14:paraId="0749F900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24A8" w14:textId="77777777" w:rsidR="006A4721" w:rsidRPr="000E3279" w:rsidRDefault="000E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1 Г класстер</w:t>
            </w:r>
          </w:p>
          <w:p w14:paraId="6DA50896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4E3D" w14:textId="77777777" w:rsidR="006A4721" w:rsidRPr="00C012F3" w:rsidRDefault="00C012F3" w:rsidP="000E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</w:t>
            </w:r>
            <w:r w:rsidR="000E3279">
              <w:rPr>
                <w:rFonts w:ascii="Times New Roman" w:hAnsi="Times New Roman" w:cs="Times New Roman"/>
                <w:lang w:val="kk-KZ" w:eastAsia="en-US"/>
              </w:rPr>
              <w:t>флайн</w:t>
            </w:r>
          </w:p>
        </w:tc>
      </w:tr>
    </w:tbl>
    <w:p w14:paraId="6C7B484B" w14:textId="77777777"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14:paraId="1F539161" w14:textId="77777777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655F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DEBA" w14:textId="5F754F9B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</w:t>
            </w:r>
            <w:r w:rsidR="00E504D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4D0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отечественного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50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дизайна</w:t>
            </w:r>
            <w:r w:rsidR="00E5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0D2A43">
              <w:rPr>
                <w:rFonts w:ascii="Times New Roman" w:hAnsi="Times New Roman" w:cs="Times New Roman"/>
                <w:lang w:eastAsia="en-US"/>
              </w:rPr>
              <w:t xml:space="preserve">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14:paraId="716F7104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14:paraId="5B4F9293" w14:textId="3377C683"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r w:rsidR="00E504D0"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="00E504D0" w:rsidRPr="00372E72">
              <w:rPr>
                <w:rFonts w:ascii="Times New Roman" w:hAnsi="Times New Roman"/>
              </w:rPr>
              <w:t>современные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14:paraId="16B6EF71" w14:textId="77777777"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14:paraId="030C73F5" w14:textId="77777777"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14:paraId="0FC9306F" w14:textId="77777777"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14:paraId="3453CF2B" w14:textId="77777777"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14:paraId="0E3F81FC" w14:textId="77777777"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14:paraId="356A6076" w14:textId="77777777"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14:paraId="4D036662" w14:textId="77777777"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14:paraId="167B9D70" w14:textId="77777777"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14:paraId="060CB67A" w14:textId="77777777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F8D9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38906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14:paraId="000ABA34" w14:textId="77777777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0D36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8E81" w14:textId="77777777"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Арзамасцева И.Н. Детская литература: учебник / И.Н. Арзамасцева, С.А. Николаева. – М.: Академия; Высшая школа, 2000. – 472 с.</w:t>
            </w:r>
          </w:p>
          <w:p w14:paraId="0A7BEC6B" w14:textId="77777777"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hAnsi="Times New Roman"/>
                <w:color w:val="000000"/>
              </w:rPr>
              <w:t>Буковецкая, О.А. Дизайн текста: шрифт, эффекты, цвет. -2-е изд. - М.: ДМК Пресс, 2000. - 304 с.</w:t>
            </w:r>
          </w:p>
          <w:p w14:paraId="4F297A98" w14:textId="77777777"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Детская книга вчера и сегодня: по мат. заруб. печати: сб. ст. / авт.-сост. Э.З. Ганкина. – М.: Книга, 1988. – 310 с.</w:t>
            </w:r>
          </w:p>
          <w:p w14:paraId="0550FC21" w14:textId="77777777"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Дьячкова, Е.В. Внимание книжки-игрушки! / Е.В. Дьячкова // Детская литература. - № 12, 1989. - С. 67-73</w:t>
            </w:r>
          </w:p>
          <w:p w14:paraId="0EE5287A" w14:textId="77777777"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 С.А. Российское книгоиздание для детей: основные тенденции развития / С.А. Карайченцева // Мир библиографии. – 2002. – № 2. – С. 20-25.</w:t>
            </w:r>
          </w:p>
          <w:p w14:paraId="084E836D" w14:textId="77777777"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14:paraId="47149B6E" w14:textId="77777777"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14:paraId="7C9B9297" w14:textId="77777777"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Смирнова Е.О. Психолого-педагогические основания экспертизы игрушек / Е.О. Смирнова, Н.Г. Салмина, Е.А. Абдулаева, И.В. Филиппова, Е.Г. Шеина // Вопросы психологии. Научный журнал. – 2008. – № 1. – 193 с.</w:t>
            </w:r>
          </w:p>
          <w:p w14:paraId="77539D91" w14:textId="77777777"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14:paraId="5DD0C779" w14:textId="77777777"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Художники детской книги о себе и о своем искусстве. Статьи, рассказы, заметки, выступления / авт.-сост. В.И. Глоцер. – М.: Книга, 1987. – С. 135-136.</w:t>
            </w:r>
          </w:p>
          <w:p w14:paraId="2D815A47" w14:textId="77777777"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пед. учеб. заведений. - М.: Издательский центр «Академия», 1998. - 208 с.</w:t>
            </w:r>
          </w:p>
          <w:p w14:paraId="56713028" w14:textId="77777777"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14:paraId="4F514A9E" w14:textId="77777777"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14:paraId="7CA8724D" w14:textId="77777777"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Пусть детишки любят книжки. Необычная детская кровать BookBed [Электронный ресурс]. - Режим доступа: http://www. novate.ru/blogs/030811/18347/</w:t>
            </w:r>
          </w:p>
          <w:p w14:paraId="6535EB2E" w14:textId="77777777"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8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14:paraId="608C439D" w14:textId="77777777"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14:paraId="46CE708E" w14:textId="77777777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FA0A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</w:t>
            </w:r>
            <w:proofErr w:type="gramStart"/>
            <w:r w:rsidRPr="00372E72">
              <w:rPr>
                <w:rFonts w:ascii="Times New Roman" w:hAnsi="Times New Roman" w:cs="Times New Roman"/>
                <w:lang w:eastAsia="en-US"/>
              </w:rPr>
              <w:t>курса  в</w:t>
            </w:r>
            <w:proofErr w:type="gram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1E5D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14:paraId="29E796E6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372E72">
              <w:rPr>
                <w:rFonts w:ascii="Times New Roman" w:hAnsi="Times New Roman" w:cs="Times New Roman"/>
                <w:lang w:eastAsia="en-US"/>
              </w:rPr>
              <w:t>занятия  без</w:t>
            </w:r>
            <w:proofErr w:type="gram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предварительного предупреждения преподавателя оцениваются в 0 баллов.</w:t>
            </w:r>
          </w:p>
          <w:p w14:paraId="3494C97A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372E72">
              <w:rPr>
                <w:rFonts w:ascii="Times New Roman" w:hAnsi="Times New Roman" w:cs="Times New Roman"/>
                <w:lang w:eastAsia="en-US"/>
              </w:rPr>
              <w:t>оценивается  с</w:t>
            </w:r>
            <w:proofErr w:type="gram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учетом  вычета штрафных баллов.</w:t>
            </w:r>
          </w:p>
          <w:p w14:paraId="4B021194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14:paraId="296946D0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372E72">
              <w:rPr>
                <w:rFonts w:ascii="Times New Roman" w:hAnsi="Times New Roman" w:cs="Times New Roman"/>
                <w:lang w:eastAsia="en-US"/>
              </w:rPr>
              <w:t>контроля  знаний</w:t>
            </w:r>
            <w:proofErr w:type="gramEnd"/>
            <w:r w:rsidRPr="00372E72">
              <w:rPr>
                <w:rFonts w:ascii="Times New Roman" w:hAnsi="Times New Roman" w:cs="Times New Roman"/>
                <w:lang w:eastAsia="en-US"/>
              </w:rPr>
              <w:t>, обмана преподавателя и неуважительного отношение к нему. (Кодекс чести студента КазНУ).</w:t>
            </w:r>
          </w:p>
        </w:tc>
      </w:tr>
      <w:tr w:rsidR="006A4721" w:rsidRPr="00372E72" w14:paraId="4BD1DEA3" w14:textId="77777777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CD00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7BE7" w14:textId="77777777"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6EF0CFB" w14:textId="77777777"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b/>
              </w:rPr>
              <w:t>Суммативное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14:paraId="4D56EAF5" w14:textId="77777777" w:rsidR="00B311CF" w:rsidRDefault="00B311CF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808762" w14:textId="77777777"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32"/>
        <w:gridCol w:w="4917"/>
        <w:gridCol w:w="1056"/>
        <w:gridCol w:w="2140"/>
      </w:tblGrid>
      <w:tr w:rsidR="006A4721" w:rsidRPr="00372E72" w14:paraId="33EF6A3C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6DED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0732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EACB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61AA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14:paraId="383FD6D9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5179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41FC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2EC6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44AF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14:paraId="4938AD0D" w14:textId="77777777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248B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694" w14:textId="77777777"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D977BD">
              <w:rPr>
                <w:sz w:val="22"/>
                <w:szCs w:val="22"/>
                <w:lang w:val="kk-KZ"/>
              </w:rPr>
              <w:t>нацинального орнамента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14:paraId="3EFD7A71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14:paraId="1D4F1041" w14:textId="77777777" w:rsidR="006A4721" w:rsidRPr="00372E72" w:rsidRDefault="006A4721" w:rsidP="00D977BD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0DC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14:paraId="18D8416B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3B526556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306684F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07DC9743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2C8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04A8AA6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559DD96E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23AB2AA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8900C66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14:paraId="04215AC3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9947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EC33" w14:textId="59A6B256"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: (ценностно-</w:t>
            </w:r>
            <w:r w:rsidR="00E504D0">
              <w:rPr>
                <w:color w:val="000000"/>
                <w:sz w:val="22"/>
                <w:szCs w:val="22"/>
                <w:shd w:val="clear" w:color="auto" w:fill="FFFFFF"/>
              </w:rPr>
              <w:t>дидактическая, сенсорная</w:t>
            </w:r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E504D0">
              <w:rPr>
                <w:color w:val="000000"/>
                <w:sz w:val="22"/>
                <w:szCs w:val="22"/>
                <w:shd w:val="clear" w:color="auto" w:fill="FFFFFF"/>
              </w:rPr>
              <w:t>логическая,</w:t>
            </w:r>
            <w:r w:rsidR="00E504D0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конструкторская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коммуникативная).</w:t>
            </w:r>
          </w:p>
          <w:p w14:paraId="181104DF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14:paraId="5FF49628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0BF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14:paraId="14BF1EAA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030819FB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8D96AD4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D24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07A4C50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57275643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1B25357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14:paraId="7D7FCF25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2B3AA6E5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14:paraId="7FF9914E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ADD4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6054" w14:textId="77777777"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E8C46D6" w14:textId="77777777"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14:paraId="66867527" w14:textId="77777777"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F494B48" w14:textId="77777777"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bCs/>
                <w:sz w:val="22"/>
                <w:szCs w:val="22"/>
              </w:rPr>
              <w:t xml:space="preserve">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B7F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14:paraId="4A921805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1B04C55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36D54E3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545E538B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57C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4485D5A8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5D625F2D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21EA36B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3140C2A6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14:paraId="1C78237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7F43DF4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14:paraId="5306C9CB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4B1C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28B3" w14:textId="77777777"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как развивающей дизайн-формы.</w:t>
            </w:r>
          </w:p>
          <w:p w14:paraId="4403FEFE" w14:textId="77777777"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14:paraId="685A374E" w14:textId="77777777" w:rsidR="006A4721" w:rsidRPr="00372E72" w:rsidRDefault="006A4721" w:rsidP="00D977B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D977BD">
              <w:rPr>
                <w:sz w:val="22"/>
                <w:szCs w:val="22"/>
                <w:lang w:val="kk-KZ"/>
              </w:rPr>
              <w:t>национальные орнаменты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DCA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14:paraId="2B347226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160BE7A3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1C204CC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B3EE2DE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69259E7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B7B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07498B21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2B6B225E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8123E86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EF5745E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14:paraId="297E244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7416684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14:paraId="75D17125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438B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FA53" w14:textId="13964ACF"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D977BD">
              <w:rPr>
                <w:sz w:val="22"/>
                <w:szCs w:val="22"/>
                <w:lang w:val="kk-KZ"/>
              </w:rPr>
              <w:t xml:space="preserve">национального </w:t>
            </w:r>
            <w:r w:rsidR="00E504D0">
              <w:rPr>
                <w:sz w:val="22"/>
                <w:szCs w:val="22"/>
                <w:lang w:val="kk-KZ"/>
              </w:rPr>
              <w:t>орнамента</w:t>
            </w:r>
            <w:r w:rsidR="00E504D0" w:rsidRPr="00372E72">
              <w:rPr>
                <w:sz w:val="22"/>
                <w:szCs w:val="22"/>
              </w:rPr>
              <w:t xml:space="preserve"> </w:t>
            </w:r>
            <w:r w:rsidR="00E504D0" w:rsidRPr="00372E72">
              <w:rPr>
                <w:color w:val="000000"/>
                <w:sz w:val="22"/>
                <w:szCs w:val="22"/>
                <w:shd w:val="clear" w:color="auto" w:fill="FFFFFF"/>
              </w:rPr>
              <w:t>как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14:paraId="0F66F8EE" w14:textId="03376BFD"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</w:t>
            </w:r>
            <w:r w:rsidR="00E504D0" w:rsidRPr="00372E72">
              <w:rPr>
                <w:b/>
                <w:sz w:val="22"/>
                <w:szCs w:val="22"/>
              </w:rPr>
              <w:t>занятия.</w:t>
            </w:r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Классифицировать виды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14:paraId="7C686D7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14:paraId="4D3C7879" w14:textId="77777777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8BE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14:paraId="607E823E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05780D4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7F62BF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A0192BF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5967986E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524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66197678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9E2C51D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0BB0DC7B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1B07006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14:paraId="76A6245C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5ECDD42F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1951E52B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14:paraId="047F107E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8010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EE1C" w14:textId="77777777" w:rsidR="006A4721" w:rsidRPr="00372E72" w:rsidRDefault="00B311CF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Лекция </w:t>
            </w:r>
            <w:r w:rsidR="006A4721" w:rsidRPr="00372E72">
              <w:rPr>
                <w:b/>
                <w:sz w:val="22"/>
                <w:szCs w:val="22"/>
              </w:rPr>
              <w:t xml:space="preserve">6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14:paraId="77C26B3B" w14:textId="77777777"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14:paraId="7898A613" w14:textId="77777777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99F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14:paraId="046B9FD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2FDF9BA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30621C85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3EECFA86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2453C936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0FD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64DBE19D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26B3DB8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72B9515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E032D4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14:paraId="0AECF728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3FD25E79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14:paraId="78A2B547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5EA8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254D" w14:textId="77777777" w:rsidR="006A4721" w:rsidRPr="00372E72" w:rsidRDefault="00B311CF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Лекция7</w:t>
            </w:r>
            <w:r w:rsidR="006A4721" w:rsidRPr="00372E72">
              <w:rPr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енденциипрогнозного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057E5BF" w14:textId="4D05576E" w:rsidR="006A4721" w:rsidRPr="00372E72" w:rsidRDefault="00B311CF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Лабораторные </w:t>
            </w:r>
            <w:r w:rsidR="00E504D0" w:rsidRPr="00372E72">
              <w:rPr>
                <w:b/>
                <w:sz w:val="22"/>
                <w:szCs w:val="22"/>
              </w:rPr>
              <w:t>занятия.</w:t>
            </w:r>
            <w:r w:rsidR="006A4721" w:rsidRPr="00372E72">
              <w:rPr>
                <w:b/>
                <w:sz w:val="22"/>
                <w:szCs w:val="22"/>
              </w:rPr>
              <w:t xml:space="preserve"> </w:t>
            </w:r>
            <w:r w:rsidR="00E504D0" w:rsidRPr="00372E72">
              <w:rPr>
                <w:sz w:val="22"/>
                <w:szCs w:val="22"/>
              </w:rPr>
              <w:t>Проанализировать разновидности</w:t>
            </w:r>
            <w:r w:rsidR="006A4721"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6A4721"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14:paraId="3715A415" w14:textId="77777777"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F59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14:paraId="653C1B6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DF32E1B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053CA1CC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0217B66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2BC3B3E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678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40B43E7B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5DCDDC4F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3D89A48E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47ABDF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14:paraId="53D6998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14:paraId="6ACC9FFD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722A5D8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14:paraId="17412FE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24+13=37</w:t>
            </w:r>
          </w:p>
          <w:p w14:paraId="3AD781FE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14:paraId="79EB631E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3FD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9AA" w14:textId="0F6B25DB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</w:t>
            </w:r>
            <w:r w:rsidR="00E504D0" w:rsidRPr="00372E72">
              <w:rPr>
                <w:b/>
                <w:sz w:val="22"/>
                <w:szCs w:val="22"/>
              </w:rPr>
              <w:t>контроль.</w:t>
            </w:r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Дать </w:t>
            </w:r>
            <w:r w:rsidR="00E504D0" w:rsidRPr="00372E72">
              <w:rPr>
                <w:b/>
                <w:sz w:val="22"/>
                <w:szCs w:val="22"/>
              </w:rPr>
              <w:t>х</w:t>
            </w:r>
            <w:r w:rsidR="00E504D0" w:rsidRPr="00372E72">
              <w:rPr>
                <w:sz w:val="22"/>
                <w:szCs w:val="22"/>
              </w:rPr>
              <w:t>арактеристику приёмов</w:t>
            </w:r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r w:rsidR="00E504D0" w:rsidRPr="00372E72">
              <w:rPr>
                <w:sz w:val="22"/>
                <w:szCs w:val="22"/>
              </w:rPr>
              <w:t>к</w:t>
            </w:r>
            <w:r w:rsidR="00E504D0"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 эргономические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6E8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4E8E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14:paraId="0824AF68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6551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B229" w14:textId="77777777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</w:p>
          <w:p w14:paraId="3A24B1A7" w14:textId="77777777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695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D78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14:paraId="0A3CB79E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D119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54EB" w14:textId="77777777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14:paraId="52D194FD" w14:textId="126488E0"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</w:t>
            </w:r>
            <w:r w:rsidR="00E504D0" w:rsidRPr="00372E72">
              <w:rPr>
                <w:sz w:val="22"/>
                <w:szCs w:val="22"/>
              </w:rPr>
              <w:t xml:space="preserve">в </w:t>
            </w:r>
            <w:r w:rsidR="00E504D0">
              <w:rPr>
                <w:sz w:val="22"/>
                <w:szCs w:val="22"/>
                <w:lang w:val="kk-KZ"/>
              </w:rPr>
              <w:t>национальный орнамент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14:paraId="4D4D81AE" w14:textId="1CA874E3"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</w:t>
            </w:r>
            <w:r w:rsidR="00E504D0" w:rsidRPr="00372E72">
              <w:rPr>
                <w:b/>
                <w:sz w:val="22"/>
                <w:szCs w:val="22"/>
              </w:rPr>
              <w:t>занятия.</w:t>
            </w:r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r w:rsidR="00E504D0">
              <w:rPr>
                <w:sz w:val="22"/>
                <w:szCs w:val="22"/>
                <w:lang w:val="kk-KZ"/>
              </w:rPr>
              <w:t>продукции</w:t>
            </w:r>
            <w:r w:rsidR="00E504D0" w:rsidRPr="00372E72">
              <w:rPr>
                <w:sz w:val="22"/>
                <w:szCs w:val="22"/>
              </w:rPr>
              <w:t>.</w:t>
            </w:r>
            <w:r w:rsidR="00E504D0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Дискуссия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 «Игрушка или книжное издание: чего больше?»</w:t>
            </w:r>
          </w:p>
          <w:p w14:paraId="3174CCE6" w14:textId="77777777"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14:paraId="68E5617A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1ED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14:paraId="2D5A3D9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9F87654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BE07D7C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E3AD962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E8D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0247EB12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1C11CED5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14:paraId="72388B2F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E4077B1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14:paraId="6CCE0F28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D4AE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FE76" w14:textId="06537196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</w:t>
            </w:r>
            <w:r w:rsidR="00E504D0" w:rsidRPr="00372E72">
              <w:rPr>
                <w:sz w:val="22"/>
                <w:szCs w:val="22"/>
              </w:rPr>
              <w:t>технологии в</w:t>
            </w:r>
            <w:r w:rsidRPr="00372E72">
              <w:rPr>
                <w:sz w:val="22"/>
                <w:szCs w:val="22"/>
              </w:rPr>
              <w:t xml:space="preserve">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14:paraId="44C9DA3F" w14:textId="21C33B3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</w:t>
            </w:r>
            <w:r w:rsidR="00E504D0" w:rsidRPr="00372E72">
              <w:rPr>
                <w:b/>
                <w:sz w:val="22"/>
                <w:szCs w:val="22"/>
              </w:rPr>
              <w:t>занятия.</w:t>
            </w:r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Оценить новые материалы и технологии: оригинальные дизайн-решения.</w:t>
            </w:r>
          </w:p>
          <w:p w14:paraId="0EC67383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14:paraId="6E4A2D26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C5D" w14:textId="77777777"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14:paraId="21227272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18D3DE8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628CB37D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ACEA3D1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46F67DB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70F04214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D7B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195A5709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39C9B575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0A432465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CD7F6D4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14250F71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14:paraId="2A794293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58B5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F63C" w14:textId="77777777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14:paraId="70F65DDF" w14:textId="77777777"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14:paraId="367C1A71" w14:textId="77777777"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14:paraId="520F2037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14:paraId="2953BC8B" w14:textId="088169B8" w:rsidR="006A4721" w:rsidRPr="00372E72" w:rsidRDefault="00E504D0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СРСП: Сдача</w:t>
            </w:r>
            <w:r w:rsidR="006A4721"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14:paraId="0C74DCD1" w14:textId="043EA372"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 xml:space="preserve">Исследование на тему: Творческий </w:t>
            </w:r>
            <w:r w:rsidR="00E504D0" w:rsidRPr="00372E72">
              <w:rPr>
                <w:color w:val="000000"/>
                <w:sz w:val="22"/>
                <w:szCs w:val="22"/>
              </w:rPr>
              <w:t>поиск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14:paraId="7A47F9DD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14:paraId="36499F7A" w14:textId="77777777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F77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14:paraId="2EC4B166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4AD64F60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DFE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14:paraId="6A49F420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32275B13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2ADDAD83" w14:textId="77777777"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14:paraId="15564A9E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14:paraId="6F6252D4" w14:textId="77777777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D91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C730" w14:textId="77777777"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929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AA19" w14:textId="77777777"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14:paraId="2A106F60" w14:textId="77777777" w:rsidR="006A4721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8D8021" w14:textId="77777777" w:rsidR="00BC2AD2" w:rsidRPr="00372E72" w:rsidRDefault="00BC2AD2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794C0D" w14:textId="77777777" w:rsidR="00BC2AD2" w:rsidRPr="00BC2AD2" w:rsidRDefault="00BC2AD2" w:rsidP="00BC2AD2">
      <w:pPr>
        <w:spacing w:after="0"/>
        <w:ind w:right="-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C2AD2">
        <w:rPr>
          <w:rFonts w:ascii="Times New Roman" w:hAnsi="Times New Roman" w:cs="Times New Roman"/>
          <w:sz w:val="20"/>
          <w:szCs w:val="20"/>
          <w:lang w:val="kk-KZ"/>
        </w:rPr>
        <w:t>Декан                                                                                                                               Қ. Әуесбай</w:t>
      </w:r>
    </w:p>
    <w:p w14:paraId="2667754D" w14:textId="77777777" w:rsidR="00BC2AD2" w:rsidRDefault="00BC2AD2" w:rsidP="00BC2AD2">
      <w:pPr>
        <w:widowControl w:val="0"/>
        <w:spacing w:after="0"/>
        <w:ind w:right="-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C2AD2">
        <w:rPr>
          <w:rFonts w:ascii="Times New Roman" w:hAnsi="Times New Roman" w:cs="Times New Roman"/>
          <w:sz w:val="20"/>
          <w:szCs w:val="20"/>
          <w:lang w:val="kk-KZ"/>
        </w:rPr>
        <w:t>Оқыту және білім беру сапасы бойынша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A0BD812" w14:textId="77777777" w:rsidR="00BC2AD2" w:rsidRPr="00BC2AD2" w:rsidRDefault="00BC2AD2" w:rsidP="00BC2AD2">
      <w:pPr>
        <w:widowControl w:val="0"/>
        <w:spacing w:after="0"/>
        <w:ind w:right="-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C2AD2">
        <w:rPr>
          <w:rFonts w:ascii="Times New Roman" w:hAnsi="Times New Roman" w:cs="Times New Roman"/>
          <w:sz w:val="20"/>
          <w:szCs w:val="20"/>
          <w:lang w:val="kk-KZ"/>
        </w:rPr>
        <w:t xml:space="preserve">Академиялық комитетінің төрайымы                                </w:t>
      </w:r>
      <w:r w:rsidRPr="00BC2AD2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C2AD2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</w:t>
      </w:r>
      <w:r w:rsidRPr="00BC2AD2">
        <w:rPr>
          <w:rFonts w:ascii="Times New Roman" w:hAnsi="Times New Roman" w:cs="Times New Roman"/>
          <w:sz w:val="20"/>
          <w:szCs w:val="20"/>
          <w:lang w:val="kk-KZ"/>
        </w:rPr>
        <w:t>М.О. Негізбаева</w:t>
      </w:r>
    </w:p>
    <w:p w14:paraId="636D2738" w14:textId="77777777" w:rsidR="00BC2AD2" w:rsidRPr="00BC2AD2" w:rsidRDefault="00BC2AD2" w:rsidP="00BC2AD2">
      <w:pPr>
        <w:spacing w:after="0"/>
        <w:ind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C2AD2">
        <w:rPr>
          <w:rFonts w:ascii="Times New Roman" w:hAnsi="Times New Roman" w:cs="Times New Roman"/>
          <w:sz w:val="20"/>
          <w:szCs w:val="20"/>
        </w:rPr>
        <w:t xml:space="preserve">Заведующий кафедрой </w:t>
      </w:r>
      <w:r w:rsidRPr="00BC2AD2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Pr="00BC2AD2">
        <w:rPr>
          <w:rFonts w:ascii="Times New Roman" w:hAnsi="Times New Roman" w:cs="Times New Roman"/>
          <w:sz w:val="20"/>
          <w:szCs w:val="20"/>
        </w:rPr>
        <w:t xml:space="preserve"> А.</w:t>
      </w:r>
      <w:r w:rsidRPr="00BC2AD2">
        <w:rPr>
          <w:rFonts w:ascii="Times New Roman" w:hAnsi="Times New Roman" w:cs="Times New Roman"/>
          <w:sz w:val="20"/>
          <w:szCs w:val="20"/>
          <w:lang w:val="kk-KZ"/>
        </w:rPr>
        <w:t xml:space="preserve">Ә. </w:t>
      </w:r>
      <w:r>
        <w:rPr>
          <w:rFonts w:ascii="Times New Roman" w:hAnsi="Times New Roman" w:cs="Times New Roman"/>
          <w:sz w:val="20"/>
          <w:szCs w:val="20"/>
        </w:rPr>
        <w:t>Рамазан</w:t>
      </w:r>
    </w:p>
    <w:p w14:paraId="6D8672C5" w14:textId="6C8724E7" w:rsidR="00BC2AD2" w:rsidRPr="00BC2AD2" w:rsidRDefault="00BC2AD2" w:rsidP="00BC2AD2">
      <w:pPr>
        <w:spacing w:after="0"/>
        <w:ind w:right="-5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C2AD2">
        <w:rPr>
          <w:rFonts w:ascii="Times New Roman" w:hAnsi="Times New Roman" w:cs="Times New Roman"/>
          <w:sz w:val="20"/>
          <w:szCs w:val="20"/>
        </w:rPr>
        <w:t xml:space="preserve">Лектор </w:t>
      </w:r>
      <w:r w:rsidRPr="00BC2AD2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</w:t>
      </w:r>
      <w:r w:rsidR="00E504D0">
        <w:rPr>
          <w:rFonts w:ascii="Times New Roman" w:hAnsi="Times New Roman" w:cs="Times New Roman"/>
          <w:sz w:val="20"/>
          <w:szCs w:val="20"/>
          <w:lang w:val="kk-KZ"/>
        </w:rPr>
        <w:t>Б.Ф.</w:t>
      </w:r>
      <w:r w:rsidRPr="00BC2AD2">
        <w:rPr>
          <w:rFonts w:ascii="Times New Roman" w:hAnsi="Times New Roman" w:cs="Times New Roman"/>
          <w:sz w:val="20"/>
          <w:szCs w:val="20"/>
          <w:lang w:val="kk-KZ"/>
        </w:rPr>
        <w:t xml:space="preserve"> Серікбай </w:t>
      </w:r>
    </w:p>
    <w:p w14:paraId="59EDF131" w14:textId="77777777" w:rsidR="00E458B5" w:rsidRPr="00715F59" w:rsidRDefault="00E458B5" w:rsidP="00BC2AD2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</w:p>
    <w:sectPr w:rsidR="00E458B5" w:rsidRPr="00715F59" w:rsidSect="00D06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090D5" w14:textId="77777777" w:rsidR="0093005C" w:rsidRDefault="0093005C" w:rsidP="00475E99">
      <w:pPr>
        <w:spacing w:after="0" w:line="240" w:lineRule="auto"/>
      </w:pPr>
      <w:r>
        <w:separator/>
      </w:r>
    </w:p>
  </w:endnote>
  <w:endnote w:type="continuationSeparator" w:id="0">
    <w:p w14:paraId="2EB1CACF" w14:textId="77777777" w:rsidR="0093005C" w:rsidRDefault="0093005C" w:rsidP="0047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4D1CC" w14:textId="77777777" w:rsidR="00475E99" w:rsidRDefault="00475E9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C3FC" w14:textId="77777777" w:rsidR="00475E99" w:rsidRDefault="00475E9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F5992" w14:textId="77777777" w:rsidR="00475E99" w:rsidRDefault="00475E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4021D" w14:textId="77777777" w:rsidR="0093005C" w:rsidRDefault="0093005C" w:rsidP="00475E99">
      <w:pPr>
        <w:spacing w:after="0" w:line="240" w:lineRule="auto"/>
      </w:pPr>
      <w:r>
        <w:separator/>
      </w:r>
    </w:p>
  </w:footnote>
  <w:footnote w:type="continuationSeparator" w:id="0">
    <w:p w14:paraId="7354F9DF" w14:textId="77777777" w:rsidR="0093005C" w:rsidRDefault="0093005C" w:rsidP="0047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A587F" w14:textId="77777777" w:rsidR="00475E99" w:rsidRDefault="00475E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044DD" w14:textId="77777777" w:rsidR="00475E99" w:rsidRDefault="00475E9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3F734" w14:textId="77777777" w:rsidR="00475E99" w:rsidRDefault="00475E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43F2B"/>
    <w:rsid w:val="0006482E"/>
    <w:rsid w:val="000D2A43"/>
    <w:rsid w:val="000E3279"/>
    <w:rsid w:val="000E6C85"/>
    <w:rsid w:val="00291792"/>
    <w:rsid w:val="00304744"/>
    <w:rsid w:val="00372E72"/>
    <w:rsid w:val="00382ED2"/>
    <w:rsid w:val="0039307F"/>
    <w:rsid w:val="00397D29"/>
    <w:rsid w:val="003D613D"/>
    <w:rsid w:val="004441BD"/>
    <w:rsid w:val="004631A1"/>
    <w:rsid w:val="00475E99"/>
    <w:rsid w:val="00502741"/>
    <w:rsid w:val="005E0B26"/>
    <w:rsid w:val="00691370"/>
    <w:rsid w:val="006A4721"/>
    <w:rsid w:val="00715F59"/>
    <w:rsid w:val="008B3680"/>
    <w:rsid w:val="008C001D"/>
    <w:rsid w:val="008C32B6"/>
    <w:rsid w:val="008C7824"/>
    <w:rsid w:val="00907CF1"/>
    <w:rsid w:val="00915374"/>
    <w:rsid w:val="0093005C"/>
    <w:rsid w:val="00942435"/>
    <w:rsid w:val="00945408"/>
    <w:rsid w:val="00A031E9"/>
    <w:rsid w:val="00A21D6F"/>
    <w:rsid w:val="00A41B9B"/>
    <w:rsid w:val="00AD6002"/>
    <w:rsid w:val="00B311CF"/>
    <w:rsid w:val="00B474F7"/>
    <w:rsid w:val="00B94EA6"/>
    <w:rsid w:val="00B975BF"/>
    <w:rsid w:val="00BA3F76"/>
    <w:rsid w:val="00BC2AD2"/>
    <w:rsid w:val="00BD75FB"/>
    <w:rsid w:val="00C012F3"/>
    <w:rsid w:val="00C21CBC"/>
    <w:rsid w:val="00D065D8"/>
    <w:rsid w:val="00D22D34"/>
    <w:rsid w:val="00D977BD"/>
    <w:rsid w:val="00DB5DA8"/>
    <w:rsid w:val="00DF6372"/>
    <w:rsid w:val="00E458B5"/>
    <w:rsid w:val="00E504D0"/>
    <w:rsid w:val="00E67C85"/>
    <w:rsid w:val="00E737B8"/>
    <w:rsid w:val="00EA1C8C"/>
    <w:rsid w:val="00EC3664"/>
    <w:rsid w:val="00F17631"/>
    <w:rsid w:val="00F65395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0060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  <w:style w:type="paragraph" w:styleId="ab">
    <w:name w:val="header"/>
    <w:basedOn w:val="a"/>
    <w:link w:val="ac"/>
    <w:uiPriority w:val="99"/>
    <w:unhideWhenUsed/>
    <w:rsid w:val="0047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5E99"/>
  </w:style>
  <w:style w:type="paragraph" w:styleId="ad">
    <w:name w:val="footer"/>
    <w:basedOn w:val="a"/>
    <w:link w:val="ae"/>
    <w:uiPriority w:val="99"/>
    <w:unhideWhenUsed/>
    <w:rsid w:val="0047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e-book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isen_196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dcterms:created xsi:type="dcterms:W3CDTF">2025-10-06T03:04:00Z</dcterms:created>
  <dcterms:modified xsi:type="dcterms:W3CDTF">2025-10-06T03:04:00Z</dcterms:modified>
</cp:coreProperties>
</file>